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939" w:rsidRPr="000A3CDE" w:rsidRDefault="00C91939" w:rsidP="00C91939">
      <w:pPr>
        <w:ind w:left="0" w:firstLine="0"/>
        <w:jc w:val="center"/>
        <w:rPr>
          <w:b/>
          <w:color w:val="000000" w:themeColor="text1"/>
          <w:szCs w:val="28"/>
        </w:rPr>
      </w:pPr>
      <w:r w:rsidRPr="000A3CDE">
        <w:rPr>
          <w:b/>
          <w:color w:val="000000" w:themeColor="text1"/>
          <w:szCs w:val="28"/>
        </w:rPr>
        <w:t>Рекомендации для родителей и педагогов для целенаправленного воздействия на личность трудных детей и подростков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 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   В повседневной практике воспитателю приходится постоянно корректировать поведение воспитанников, развивать нужные качества личности и черты характера, преодолевать недостатки. В этих случаях воспитатель использует разумные методы и приемы педагогического воздействия.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Существуют следующие группы педагогических приемов: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  </w:t>
      </w:r>
      <w:proofErr w:type="gramStart"/>
      <w:r w:rsidRPr="000A3CDE">
        <w:rPr>
          <w:color w:val="000000" w:themeColor="text1"/>
          <w:szCs w:val="28"/>
        </w:rPr>
        <w:t>Созидательные</w:t>
      </w:r>
      <w:proofErr w:type="gramEnd"/>
      <w:r w:rsidRPr="000A3CDE">
        <w:rPr>
          <w:color w:val="000000" w:themeColor="text1"/>
          <w:szCs w:val="28"/>
        </w:rPr>
        <w:t xml:space="preserve"> – содействуют улучшению взаимоотношений между воспитателем и воспитанником, установлению душевного контакта: </w:t>
      </w:r>
    </w:p>
    <w:p w:rsidR="00C91939" w:rsidRPr="00C91939" w:rsidRDefault="00C91939" w:rsidP="00C91939">
      <w:pPr>
        <w:pStyle w:val="a3"/>
        <w:numPr>
          <w:ilvl w:val="0"/>
          <w:numId w:val="1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проявление доброты, внимания, заботы; </w:t>
      </w:r>
    </w:p>
    <w:p w:rsidR="00C91939" w:rsidRPr="00C91939" w:rsidRDefault="00C91939" w:rsidP="00C91939">
      <w:pPr>
        <w:pStyle w:val="a3"/>
        <w:numPr>
          <w:ilvl w:val="0"/>
          <w:numId w:val="1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просьба; </w:t>
      </w:r>
    </w:p>
    <w:p w:rsidR="00C91939" w:rsidRPr="00C91939" w:rsidRDefault="00C91939" w:rsidP="00C91939">
      <w:pPr>
        <w:pStyle w:val="a3"/>
        <w:numPr>
          <w:ilvl w:val="0"/>
          <w:numId w:val="1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поощрение (одобрение, похвала, награда, доверие, удовлетворение определенных интересов и      потребностей, выражение положительного отношения). </w:t>
      </w:r>
    </w:p>
    <w:p w:rsidR="00C91939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>Применяя поощрение, следует руководствоваться такими положениями: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поощряется только тот положительный поступок, который является нерядовым для данного учащегося или в данных условиях;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любое поощрение должно вызывать у трудновоспитуемого ребенка положительные эмоции;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форма и цена поощрения должны компенсировать те трудности, которые преодолел ребенок, совершив данный положительный поступок, они должны быть значимы для данной личности, поэтому надо учитывать ее индивидуальные особенности;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награда должна быть каждый раз, когда совершается нерядовой поступок;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поощряя ребенка, следует указывать конкретный поступок, являющийся причиной награды;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помните важнейшее положение: что бы ни случилось, не лишайте ребенка заслуженной похвалы и награды; </w:t>
      </w:r>
    </w:p>
    <w:p w:rsid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никогда не отнимайте </w:t>
      </w:r>
      <w:proofErr w:type="gramStart"/>
      <w:r w:rsidRPr="00C91939">
        <w:rPr>
          <w:color w:val="000000" w:themeColor="text1"/>
          <w:szCs w:val="28"/>
        </w:rPr>
        <w:t>подаренного</w:t>
      </w:r>
      <w:proofErr w:type="gramEnd"/>
      <w:r w:rsidRPr="00C91939">
        <w:rPr>
          <w:color w:val="000000" w:themeColor="text1"/>
          <w:szCs w:val="28"/>
        </w:rPr>
        <w:t xml:space="preserve"> вами или кем бы то ни было;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ребенок должен знать, что, несмотря ни на что, он хороший. И этого простого и главного утверждения родителей и учителей дети ждут от них каждый день;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ребенку необходима своя доля свободы от приказаний, распоряжений, уговоров взрослых, особенно однообразных внушений. Будем помнить о внушаемости ребенка.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Уважайте тайну ребенка;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>если обстоятельства вынуждают, приказывайте решительно и твердо, но обязательно весело и жизнерадостно;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lastRenderedPageBreak/>
        <w:t xml:space="preserve">всегда учитывайте состояние ребенка;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не унижайте ребенка; </w:t>
      </w:r>
    </w:p>
    <w:p w:rsidR="00C91939" w:rsidRPr="00C91939" w:rsidRDefault="00C91939" w:rsidP="00C91939">
      <w:pPr>
        <w:pStyle w:val="a3"/>
        <w:numPr>
          <w:ilvl w:val="0"/>
          <w:numId w:val="3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соблюдайте закон неприкосновенности личности. Определяйте только поступки, только конкретные действия. </w:t>
      </w:r>
      <w:proofErr w:type="gramStart"/>
      <w:r w:rsidRPr="00C91939">
        <w:rPr>
          <w:color w:val="000000" w:themeColor="text1"/>
          <w:szCs w:val="28"/>
        </w:rPr>
        <w:t xml:space="preserve">Не «ты плохой», а «ты сделал плохо», не «ты жестокий», а «ты жестоко поступил». </w:t>
      </w:r>
      <w:proofErr w:type="gramEnd"/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  В нарушении перечисленных правил есть риск потерять ребенка</w:t>
      </w:r>
      <w:proofErr w:type="gramStart"/>
      <w:r w:rsidRPr="000A3CDE">
        <w:rPr>
          <w:color w:val="000000" w:themeColor="text1"/>
          <w:szCs w:val="28"/>
        </w:rPr>
        <w:t>.</w:t>
      </w:r>
      <w:proofErr w:type="gramEnd"/>
      <w:r w:rsidRPr="000A3CDE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         «А</w:t>
      </w:r>
      <w:r w:rsidRPr="000A3CDE">
        <w:rPr>
          <w:color w:val="000000" w:themeColor="text1"/>
          <w:szCs w:val="28"/>
        </w:rPr>
        <w:t xml:space="preserve">вансирование личности» – предоставление воспитаннику определенного блага, высказывание положительного мнения о личности, хотя он этого в настоящее время в полной мере еще не заслуживает. Аванс побуждает к лучшему; </w:t>
      </w:r>
    </w:p>
    <w:p w:rsidR="00C91939" w:rsidRDefault="00C91939" w:rsidP="00C91939">
      <w:pPr>
        <w:pStyle w:val="a3"/>
        <w:numPr>
          <w:ilvl w:val="0"/>
          <w:numId w:val="4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>обходное движение. Различное отношение воспитателя к воспитаннику находит в каждом отдельном случае свой особый отклик. Например, воспитанник, совершивший проступок, находится в очень затруднительном положении, в крайнем напряжении: товарищ относится к нему враждебно, подозревает или обвиняет его в чем-то. Конфликт нарастает, приближается развязка. В таких условиях безоговорочная поддержка воспитателя силой своего авторитета производит на воспитанника сильное впечатление: он удивлен неожиданностью событий; опасность минует, он счастлив. Тревога и напряжение сменяются облегчением и радостью. И конечно, воспитанник благодарен своему воспитателю за поддержку. Такие минуты не забываются. Воспитатель становится для него близким человеком, которому можно доверить свое сокровенное. Естественно, у школьника возникает желание как-то выразить благодарность, в связи с этим появляется стремление исправить поведение. На него легче впредь оказать педагогическое воздействие. Такой прием, связанный с защитой воспитанника от обвинения коллектива, А.С. Макаренко назвал обходным движением;</w:t>
      </w:r>
    </w:p>
    <w:p w:rsidR="00C91939" w:rsidRPr="00C91939" w:rsidRDefault="00C91939" w:rsidP="00C91939">
      <w:pPr>
        <w:pStyle w:val="a3"/>
        <w:numPr>
          <w:ilvl w:val="0"/>
          <w:numId w:val="4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 Прощение. Умение прощать </w:t>
      </w:r>
      <w:r w:rsidR="00D20DE2">
        <w:rPr>
          <w:color w:val="000000" w:themeColor="text1"/>
          <w:szCs w:val="28"/>
        </w:rPr>
        <w:t>-</w:t>
      </w:r>
      <w:r w:rsidRPr="00C91939">
        <w:rPr>
          <w:color w:val="000000" w:themeColor="text1"/>
          <w:szCs w:val="28"/>
        </w:rPr>
        <w:t xml:space="preserve"> необходимейшее качество для педагога. Самое главное - трезво оценивать факты. Воспитатель должен уметь любого в любом случае простить, все понимать </w:t>
      </w:r>
      <w:r w:rsidR="00D20DE2">
        <w:rPr>
          <w:color w:val="000000" w:themeColor="text1"/>
          <w:szCs w:val="28"/>
        </w:rPr>
        <w:t>-</w:t>
      </w:r>
      <w:r w:rsidRPr="00C91939">
        <w:rPr>
          <w:color w:val="000000" w:themeColor="text1"/>
          <w:szCs w:val="28"/>
        </w:rPr>
        <w:t xml:space="preserve"> это все прощать; </w:t>
      </w:r>
    </w:p>
    <w:p w:rsidR="00C91939" w:rsidRPr="00C91939" w:rsidRDefault="00C91939" w:rsidP="00C91939">
      <w:pPr>
        <w:pStyle w:val="a3"/>
        <w:numPr>
          <w:ilvl w:val="0"/>
          <w:numId w:val="4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проявление огорчения; </w:t>
      </w:r>
    </w:p>
    <w:p w:rsidR="00C91939" w:rsidRPr="00C91939" w:rsidRDefault="00C91939" w:rsidP="00C91939">
      <w:pPr>
        <w:pStyle w:val="a3"/>
        <w:numPr>
          <w:ilvl w:val="0"/>
          <w:numId w:val="4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проявление умений учителя, его мастерство.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Приемы, способствующие формированию у воспитанника правильного поведения.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Убеждение и личный пример. Убеждение - это и разъяснение, и доказательство правильности или необходимости определенного поведения либо допустимости какого-то поступка. Личный пример </w:t>
      </w:r>
      <w:r w:rsidR="00D20DE2">
        <w:rPr>
          <w:color w:val="000000" w:themeColor="text1"/>
          <w:szCs w:val="28"/>
        </w:rPr>
        <w:t>-</w:t>
      </w:r>
      <w:r w:rsidRPr="000A3CDE">
        <w:rPr>
          <w:color w:val="000000" w:themeColor="text1"/>
          <w:szCs w:val="28"/>
        </w:rPr>
        <w:t xml:space="preserve"> важный аргумент правоты педагога.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Доверие.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Моральная поддержка и укрепление веры в свои силы.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lastRenderedPageBreak/>
        <w:t xml:space="preserve">Вовлеченность в интересную деятельность.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Пробуждение гуманных чувств.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Нравственное упражнение. </w:t>
      </w:r>
    </w:p>
    <w:p w:rsidR="00C91939" w:rsidRPr="00C91939" w:rsidRDefault="00C91939" w:rsidP="00C91939">
      <w:pPr>
        <w:ind w:left="0" w:firstLine="0"/>
        <w:rPr>
          <w:b/>
          <w:color w:val="000000" w:themeColor="text1"/>
          <w:szCs w:val="28"/>
        </w:rPr>
      </w:pPr>
      <w:r w:rsidRPr="00C91939">
        <w:rPr>
          <w:b/>
          <w:color w:val="000000" w:themeColor="text1"/>
          <w:szCs w:val="28"/>
        </w:rPr>
        <w:t>Приемы, строящиеся на понимании динамики чувств и интересов ученика.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proofErr w:type="spellStart"/>
      <w:r w:rsidRPr="00C91939">
        <w:rPr>
          <w:b/>
          <w:color w:val="000000" w:themeColor="text1"/>
          <w:szCs w:val="28"/>
        </w:rPr>
        <w:t>Опосредование</w:t>
      </w:r>
      <w:proofErr w:type="spellEnd"/>
      <w:r w:rsidRPr="00C91939">
        <w:rPr>
          <w:b/>
          <w:color w:val="000000" w:themeColor="text1"/>
          <w:szCs w:val="28"/>
        </w:rPr>
        <w:t>.</w:t>
      </w:r>
      <w:r w:rsidRPr="000A3CDE">
        <w:rPr>
          <w:color w:val="000000" w:themeColor="text1"/>
          <w:szCs w:val="28"/>
        </w:rPr>
        <w:t xml:space="preserve"> Учитель достигает желаемых изменений в поведении ученика не прямым указанием, как вести себя, а посредством какого-то промежуточного звена.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Фланговый подход. Педагог, обнаружив проступок ученика, не всегда осуждает и наказывает его, а умело затрагивает такие чувства, которые активизируют к хорошему поведению. Разговор с учеником не сосредоточивается на совершенном нарушении, а ведется в другом плане, тем не менее, он влияет на поведение трудного ребенка. В этом суть флангового подхода.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Активизация сокровенных чувств воспитанника. Воздействие заключается в создании обстоятельств, вызывающих звучание глубоко скрытых чувств, которые способствуют воспитанию благородных стремлений. </w:t>
      </w:r>
    </w:p>
    <w:p w:rsidR="00C91939" w:rsidRPr="00C91939" w:rsidRDefault="00C91939" w:rsidP="00C91939">
      <w:pPr>
        <w:ind w:left="0" w:firstLine="0"/>
        <w:jc w:val="center"/>
        <w:rPr>
          <w:b/>
          <w:color w:val="000000" w:themeColor="text1"/>
          <w:szCs w:val="28"/>
        </w:rPr>
      </w:pPr>
      <w:r w:rsidRPr="00C91939">
        <w:rPr>
          <w:b/>
          <w:color w:val="000000" w:themeColor="text1"/>
          <w:szCs w:val="28"/>
        </w:rPr>
        <w:t>Прямые и косвенные тормозящие приемы.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Констатация поступка. Прямая констатация поступка характеризуется высказыванием, которое делает акцент на данном поступке, косвенная констатация поступка выражается высказыванием или действием, которое доказывает ученику, что его поступок педагогу известен.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Необычный подарок. «Вечером воспитатель преподнес девочкам букеты сорняков, собранных с их рядков. Все смеялись, смеялись и Рая с Таей. Зато и сорняков больше на их грядках не стало».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Осуждение. Это прием открытого отрицательного отношения педагога к нарушению моральных норм.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Наказание. Наказание действует относительно успешно только тогда, когда нежелательное поведение еще не превратилось в привычку, а само наказание является для ребенка неожиданностью. Недопустимы грубость, оскорбительные выражения, физическое наказание.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Приказание.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Предупреждение.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Возбуждение тревоги о предстоящем наказании.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Проявление возмущения. Вспомогательные приемы.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Организация внешней опоры правильного поведения. Суть заключается в формировании культурных и моральных привычек с помощью нравственных упражнений, способствующих многократной организации правильного поведения. </w:t>
      </w:r>
    </w:p>
    <w:p w:rsidR="00C91939" w:rsidRPr="00C91939" w:rsidRDefault="00C91939" w:rsidP="00C91939">
      <w:pPr>
        <w:pStyle w:val="a3"/>
        <w:numPr>
          <w:ilvl w:val="0"/>
          <w:numId w:val="5"/>
        </w:numPr>
        <w:jc w:val="both"/>
        <w:rPr>
          <w:color w:val="000000" w:themeColor="text1"/>
          <w:szCs w:val="28"/>
        </w:rPr>
      </w:pPr>
      <w:r w:rsidRPr="00C91939">
        <w:rPr>
          <w:color w:val="000000" w:themeColor="text1"/>
          <w:szCs w:val="28"/>
        </w:rPr>
        <w:t xml:space="preserve">Отказ от фиксирования отдельных проступков. Достоинство приема в том, что он помогает поддерживать правильные взаимоотношения с </w:t>
      </w:r>
      <w:r w:rsidRPr="00C91939">
        <w:rPr>
          <w:color w:val="000000" w:themeColor="text1"/>
          <w:szCs w:val="28"/>
        </w:rPr>
        <w:lastRenderedPageBreak/>
        <w:t xml:space="preserve">детьми, так как предотвращает несправедливые упреки, злоупотребление осуждением и наказанием. </w:t>
      </w:r>
    </w:p>
    <w:p w:rsidR="00C91939" w:rsidRPr="000A3CDE" w:rsidRDefault="00C91939" w:rsidP="00C91939">
      <w:pPr>
        <w:ind w:left="0" w:firstLine="0"/>
        <w:jc w:val="both"/>
        <w:rPr>
          <w:color w:val="000000" w:themeColor="text1"/>
          <w:szCs w:val="28"/>
        </w:rPr>
      </w:pPr>
      <w:r w:rsidRPr="000A3CDE">
        <w:rPr>
          <w:color w:val="000000" w:themeColor="text1"/>
          <w:szCs w:val="28"/>
        </w:rPr>
        <w:t xml:space="preserve">Итак, мы рассмотрели различные способы влияния на трудного ребенка. Тончайшим инструментом воздействия на душу ребенка является слово родителей, педагогов. Применяя его, необходимо </w:t>
      </w:r>
      <w:proofErr w:type="gramStart"/>
      <w:r w:rsidRPr="000A3CDE">
        <w:rPr>
          <w:color w:val="000000" w:themeColor="text1"/>
          <w:szCs w:val="28"/>
        </w:rPr>
        <w:t>соблюдать чувство меры</w:t>
      </w:r>
      <w:proofErr w:type="gramEnd"/>
      <w:r w:rsidRPr="000A3CDE">
        <w:rPr>
          <w:color w:val="000000" w:themeColor="text1"/>
          <w:szCs w:val="28"/>
        </w:rPr>
        <w:t xml:space="preserve">, не переходить на крик. Крик - это педагогическое невежество. Он воспринимается детьми как несправедливость. Опора на лучшие качества личности трудного ребенка, вера в его силы и возможности, доверие к нему </w:t>
      </w:r>
      <w:r w:rsidR="00D20DE2">
        <w:rPr>
          <w:color w:val="000000" w:themeColor="text1"/>
          <w:szCs w:val="28"/>
        </w:rPr>
        <w:t>-</w:t>
      </w:r>
      <w:r w:rsidRPr="000A3CDE">
        <w:rPr>
          <w:color w:val="000000" w:themeColor="text1"/>
          <w:szCs w:val="28"/>
        </w:rPr>
        <w:t xml:space="preserve"> вот что обеспечит успех. Для всех </w:t>
      </w:r>
      <w:proofErr w:type="gramStart"/>
      <w:r w:rsidRPr="000A3CDE">
        <w:rPr>
          <w:color w:val="000000" w:themeColor="text1"/>
          <w:szCs w:val="28"/>
        </w:rPr>
        <w:t>случаев</w:t>
      </w:r>
      <w:proofErr w:type="gramEnd"/>
      <w:r w:rsidRPr="000A3CDE">
        <w:rPr>
          <w:color w:val="000000" w:themeColor="text1"/>
          <w:szCs w:val="28"/>
        </w:rPr>
        <w:t xml:space="preserve"> справедливо одно: </w:t>
      </w:r>
      <w:proofErr w:type="gramStart"/>
      <w:r w:rsidRPr="000A3CDE">
        <w:rPr>
          <w:color w:val="000000" w:themeColor="text1"/>
          <w:szCs w:val="28"/>
        </w:rPr>
        <w:t>какой</w:t>
      </w:r>
      <w:proofErr w:type="gramEnd"/>
      <w:r w:rsidRPr="000A3CDE">
        <w:rPr>
          <w:color w:val="000000" w:themeColor="text1"/>
          <w:szCs w:val="28"/>
        </w:rPr>
        <w:t xml:space="preserve"> бы поступок ни совершил ребенок, он нуждается в сочувствии. Оно ему не навредит, но растопит лед недоверия и отчуждения. Это первый шаг взрослых на пути к ребенку, чтобы правильно понять его, принять и вовремя помочь, более полно раскрыть себя в отношениях с окружающими. </w:t>
      </w:r>
    </w:p>
    <w:p w:rsidR="00693A1C" w:rsidRPr="00C91939" w:rsidRDefault="00693A1C">
      <w:pPr>
        <w:rPr>
          <w:b/>
        </w:rPr>
      </w:pPr>
      <w:bookmarkStart w:id="0" w:name="_GoBack"/>
      <w:bookmarkEnd w:id="0"/>
    </w:p>
    <w:sectPr w:rsidR="00693A1C" w:rsidRPr="00C91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60F82"/>
    <w:multiLevelType w:val="hybridMultilevel"/>
    <w:tmpl w:val="31F8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F1494"/>
    <w:multiLevelType w:val="hybridMultilevel"/>
    <w:tmpl w:val="66682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D2FA8"/>
    <w:multiLevelType w:val="hybridMultilevel"/>
    <w:tmpl w:val="EE84E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346141"/>
    <w:multiLevelType w:val="hybridMultilevel"/>
    <w:tmpl w:val="AB9CF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1385A"/>
    <w:multiLevelType w:val="hybridMultilevel"/>
    <w:tmpl w:val="86A4B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D7"/>
    <w:rsid w:val="00693A1C"/>
    <w:rsid w:val="009B65D7"/>
    <w:rsid w:val="00C91939"/>
    <w:rsid w:val="00D2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939"/>
    <w:pPr>
      <w:spacing w:after="58" w:line="255" w:lineRule="auto"/>
      <w:ind w:left="10" w:hanging="10"/>
    </w:pPr>
    <w:rPr>
      <w:rFonts w:ascii="Times New Roman" w:eastAsia="Times New Roman" w:hAnsi="Times New Roman" w:cs="Times New Roman"/>
      <w:color w:val="000080"/>
      <w:sz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939"/>
    <w:pPr>
      <w:spacing w:after="58" w:line="255" w:lineRule="auto"/>
      <w:ind w:left="10" w:hanging="10"/>
    </w:pPr>
    <w:rPr>
      <w:rFonts w:ascii="Times New Roman" w:eastAsia="Times New Roman" w:hAnsi="Times New Roman" w:cs="Times New Roman"/>
      <w:color w:val="000080"/>
      <w:sz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2018-02-10T06:06:00Z</dcterms:created>
  <dcterms:modified xsi:type="dcterms:W3CDTF">2018-02-10T06:17:00Z</dcterms:modified>
</cp:coreProperties>
</file>